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left="7092" w:right="20"/>
        <w:rPr>
          <w:rFonts w:ascii="Times New Roman" w:hAnsi="Times New Roman" w:cs="Times New Roman"/>
          <w:iCs/>
          <w:sz w:val="24"/>
          <w:szCs w:val="24"/>
          <w:lang w:val="ru-RU"/>
        </w:rPr>
      </w:pPr>
      <w:bookmarkStart w:id="0" w:name="page1"/>
      <w:bookmarkEnd w:id="0"/>
      <w:r w:rsidRPr="00263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Утверждено </w:t>
      </w:r>
    </w:p>
    <w:p w:rsid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left="7092" w:right="2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приказом директора </w:t>
      </w:r>
    </w:p>
    <w:p w:rsid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left="7092" w:right="2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МБОУ «Лицей» </w:t>
      </w: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left="7092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№ </w:t>
      </w:r>
      <w:r w:rsidR="0026308A">
        <w:rPr>
          <w:rFonts w:ascii="Times New Roman" w:hAnsi="Times New Roman" w:cs="Times New Roman"/>
          <w:iCs/>
          <w:sz w:val="24"/>
          <w:szCs w:val="24"/>
          <w:lang w:val="ru-RU"/>
        </w:rPr>
        <w:t>5</w:t>
      </w:r>
      <w:r w:rsidRPr="0026308A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 </w:t>
      </w:r>
      <w:r w:rsidR="0026308A">
        <w:rPr>
          <w:rFonts w:ascii="Times New Roman" w:hAnsi="Times New Roman" w:cs="Times New Roman"/>
          <w:iCs/>
          <w:sz w:val="24"/>
          <w:szCs w:val="24"/>
          <w:lang w:val="ru-RU"/>
        </w:rPr>
        <w:t>10.01.2017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Default="00397DDA" w:rsidP="004B6213">
      <w:pPr>
        <w:widowControl w:val="0"/>
        <w:autoSpaceDE w:val="0"/>
        <w:autoSpaceDN w:val="0"/>
        <w:adjustRightInd w:val="0"/>
        <w:spacing w:after="0"/>
        <w:ind w:left="1732"/>
        <w:rPr>
          <w:rFonts w:ascii="Times New Roman" w:hAnsi="Times New Roman" w:cs="Times New Roman"/>
          <w:b/>
          <w:bCs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  <w:lang w:val="ru-RU"/>
        </w:rPr>
        <w:t>Положение о ведении классного журнала в МБОУ «Лицей»</w:t>
      </w:r>
    </w:p>
    <w:p w:rsidR="00CF4A46" w:rsidRPr="0026308A" w:rsidRDefault="00CF4A46" w:rsidP="004B6213">
      <w:pPr>
        <w:widowControl w:val="0"/>
        <w:autoSpaceDE w:val="0"/>
        <w:autoSpaceDN w:val="0"/>
        <w:adjustRightInd w:val="0"/>
        <w:spacing w:after="0"/>
        <w:ind w:left="1732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1"/>
        </w:numPr>
        <w:tabs>
          <w:tab w:val="clear" w:pos="720"/>
          <w:tab w:val="num" w:pos="1432"/>
        </w:tabs>
        <w:overflowPunct w:val="0"/>
        <w:autoSpaceDE w:val="0"/>
        <w:autoSpaceDN w:val="0"/>
        <w:adjustRightInd w:val="0"/>
        <w:spacing w:after="0"/>
        <w:ind w:left="1432" w:hanging="724"/>
        <w:jc w:val="both"/>
        <w:rPr>
          <w:rFonts w:ascii="Times New Roman" w:hAnsi="Times New Roman" w:cs="Times New Roman"/>
          <w:b/>
          <w:bCs/>
          <w:color w:val="393E37"/>
          <w:sz w:val="24"/>
          <w:szCs w:val="24"/>
        </w:rPr>
      </w:pP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Общие</w:t>
      </w:r>
      <w:proofErr w:type="spellEnd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требования</w:t>
      </w:r>
      <w:proofErr w:type="spellEnd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. </w:t>
      </w:r>
    </w:p>
    <w:p w:rsidR="0015526A" w:rsidRPr="0026308A" w:rsidRDefault="00397DDA" w:rsidP="004B6213">
      <w:pPr>
        <w:widowControl w:val="0"/>
        <w:numPr>
          <w:ilvl w:val="1"/>
          <w:numId w:val="2"/>
        </w:numPr>
        <w:tabs>
          <w:tab w:val="clear" w:pos="1440"/>
          <w:tab w:val="num" w:pos="1259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Положение о ведении классного журнала разработано в соответствии 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>c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Федеральным законом «Об образовании в РФ», Типовым положением об общеобразовательном учреждении (в ред. постановлений Правительства Российской Федерации от 23.12.2002 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>N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919, от 01.02.2005 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>N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49), методическими рекомендациями по ведению журналов в 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>I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-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>XI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классах общеобразовательных учреждений. </w:t>
      </w:r>
    </w:p>
    <w:p w:rsidR="0015526A" w:rsidRPr="0026308A" w:rsidRDefault="00397DDA" w:rsidP="004B6213">
      <w:pPr>
        <w:widowControl w:val="0"/>
        <w:numPr>
          <w:ilvl w:val="1"/>
          <w:numId w:val="2"/>
        </w:numPr>
        <w:tabs>
          <w:tab w:val="clear" w:pos="1440"/>
          <w:tab w:val="num" w:pos="1212"/>
        </w:tabs>
        <w:overflowPunct w:val="0"/>
        <w:autoSpaceDE w:val="0"/>
        <w:autoSpaceDN w:val="0"/>
        <w:adjustRightInd w:val="0"/>
        <w:spacing w:after="0"/>
        <w:ind w:left="1212" w:hanging="504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Классный журнал (далее – журнал) является государственным документом, </w:t>
      </w:r>
    </w:p>
    <w:p w:rsidR="0015526A" w:rsidRPr="0026308A" w:rsidRDefault="00397DDA" w:rsidP="004B6213">
      <w:pPr>
        <w:widowControl w:val="0"/>
        <w:numPr>
          <w:ilvl w:val="0"/>
          <w:numId w:val="2"/>
        </w:numPr>
        <w:tabs>
          <w:tab w:val="clear" w:pos="720"/>
          <w:tab w:val="num" w:pos="212"/>
        </w:tabs>
        <w:overflowPunct w:val="0"/>
        <w:autoSpaceDE w:val="0"/>
        <w:autoSpaceDN w:val="0"/>
        <w:adjustRightInd w:val="0"/>
        <w:spacing w:after="0"/>
        <w:ind w:left="212" w:hanging="212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ведение его обязательно для каждого учителя, классного руководителя.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235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Классный руководитель и учителя-предметники несут ответственность за состояние, ведение и сохранность журнала во время проведения учебных занятий.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317"/>
        </w:tabs>
        <w:overflowPunct w:val="0"/>
        <w:autoSpaceDE w:val="0"/>
        <w:autoSpaceDN w:val="0"/>
        <w:adjustRightInd w:val="0"/>
        <w:spacing w:after="0"/>
        <w:ind w:left="-8" w:right="2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Журнал рассчитан на учебный год. Журналы параллельных классов нумеруются литерами, например, 5а класс, 7б класс, 9в класс и т.д.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273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Категорически запрещается допускать учащихся к работе с классными журналами.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248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Записи в журнале должны вестись на русском языке. Записи в журнале должны быть сделаны шариковой ручкой чернилами фиолетового цвета четко, аккуратно, без исправлений. </w:t>
      </w:r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В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журнале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недопустимы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заклеивания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страниц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,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небрежное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ведение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записей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367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В конце учебного года журнал сдается классным руководителем заместителю директора по учебно-воспитательной работе, а затем секретарю лицея для хранения в архиве. </w:t>
      </w:r>
    </w:p>
    <w:p w:rsidR="0015526A" w:rsidRPr="0026308A" w:rsidRDefault="00397DDA" w:rsidP="004B6213">
      <w:pPr>
        <w:widowControl w:val="0"/>
        <w:numPr>
          <w:ilvl w:val="1"/>
          <w:numId w:val="3"/>
        </w:numPr>
        <w:tabs>
          <w:tab w:val="clear" w:pos="1440"/>
          <w:tab w:val="num" w:pos="1199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Классный журнал хранится в архиве учреждения 25 лет, сводная ведомость учета успеваемости учащихся – 75 лет. </w:t>
      </w:r>
    </w:p>
    <w:p w:rsidR="0015526A" w:rsidRPr="0026308A" w:rsidRDefault="00397DDA" w:rsidP="004B6213">
      <w:pPr>
        <w:widowControl w:val="0"/>
        <w:autoSpaceDE w:val="0"/>
        <w:autoSpaceDN w:val="0"/>
        <w:adjustRightInd w:val="0"/>
        <w:spacing w:after="0"/>
        <w:ind w:left="712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II</w:t>
      </w: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  <w:lang w:val="ru-RU"/>
        </w:rPr>
        <w:t>. Обязанности администрации образовательного учреждения.</w:t>
      </w:r>
    </w:p>
    <w:p w:rsidR="0015526A" w:rsidRPr="0026308A" w:rsidRDefault="00397DDA" w:rsidP="004B6213">
      <w:pPr>
        <w:widowControl w:val="0"/>
        <w:numPr>
          <w:ilvl w:val="0"/>
          <w:numId w:val="4"/>
        </w:numPr>
        <w:tabs>
          <w:tab w:val="clear" w:pos="720"/>
          <w:tab w:val="num" w:pos="1214"/>
        </w:tabs>
        <w:overflowPunct w:val="0"/>
        <w:autoSpaceDE w:val="0"/>
        <w:autoSpaceDN w:val="0"/>
        <w:adjustRightInd w:val="0"/>
        <w:spacing w:after="0"/>
        <w:ind w:left="-8" w:right="2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Директор лицея и его заместители обязаны обеспечить хранение классных журналов и систематически осуществлять </w:t>
      </w: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контроль за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правильностью их ведения. </w:t>
      </w:r>
    </w:p>
    <w:p w:rsidR="0015526A" w:rsidRPr="0026308A" w:rsidRDefault="00397DDA" w:rsidP="004B6213">
      <w:pPr>
        <w:widowControl w:val="0"/>
        <w:numPr>
          <w:ilvl w:val="0"/>
          <w:numId w:val="4"/>
        </w:numPr>
        <w:tabs>
          <w:tab w:val="clear" w:pos="720"/>
          <w:tab w:val="num" w:pos="1369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Заместитель директора по учебно-воспитательной работе проводит инструктаж учителей каждой параллели по требованиям, предъявляемым к ведению журнала, с учетом изучаемых дисциплин; дает указания учителям о четком распределении страниц журнала, отведенных на текущий учет успеваемости и посещаемости учащихся на год в соответствии с количеством часов, выделенных в учебном плане на каждый предмет. Заместитель директора по оздоровительной работе проводит инструктаж с медицинскими работниками школы. </w:t>
      </w:r>
    </w:p>
    <w:p w:rsidR="0015526A" w:rsidRPr="0026308A" w:rsidRDefault="00397DDA" w:rsidP="004B6213">
      <w:pPr>
        <w:widowControl w:val="0"/>
        <w:numPr>
          <w:ilvl w:val="0"/>
          <w:numId w:val="4"/>
        </w:numPr>
        <w:tabs>
          <w:tab w:val="clear" w:pos="720"/>
          <w:tab w:val="num" w:pos="1254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Директор и заместитель директора по учебно-воспитательной работе по итогам проверки заполняют журналы согласно указаниям в соответствующих графах «Замечания по ведению классного журнала», где указывают замечания. По итогам повторной проверки проверяющим делается отметка об устранении обнаруженных ранее замечаний.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Все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записи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подкрепляются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подписью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проверяющего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  <w:sectPr w:rsidR="0015526A" w:rsidRPr="0026308A">
          <w:pgSz w:w="11900" w:h="16838"/>
          <w:pgMar w:top="485" w:right="840" w:bottom="566" w:left="708" w:header="720" w:footer="720" w:gutter="0"/>
          <w:cols w:space="720" w:equalWidth="0">
            <w:col w:w="10352"/>
          </w:cols>
          <w:noEndnote/>
        </w:sectPr>
      </w:pP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3"/>
      <w:bookmarkEnd w:id="1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lastRenderedPageBreak/>
        <w:t xml:space="preserve">2.4. Запрещается проставлять в журнале какие-либо обозначения, кроме </w:t>
      </w: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установленных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, и делать записи карандашом. Исправления в журнале допускаются только после предоставления объяснений причины внесения изменений, составления акта, путем аккуратного зачеркивания, и рядом написания правильной записи. Не допускается забеливания корректором ошибочной записи. Внизу страницы, на которой допущена ошибка, делается сноска следующего содержания: «Исправление оценки «3» на «4» у Ивановой Светланы считать верным». Данную запись подписывает директор лицея. Подпись директора заверяется печатью ОУ.</w:t>
      </w: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2.5. Учитель, допустивший исправления в журнале, пишет объяснительную записку на имя директора, которая хранится у курирующего заместителя директора.</w:t>
      </w: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2.6. Контроль правильности ведения записей в журналах (объективности выставления отметок, выполнением теоретической и практической частей программ, индивидуальной работой с учащимися) осуществляет заместитель директора по УВР, курирующий соответствующий предмет.</w:t>
      </w: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2.7. Должностное лицо, осуществляющее контроль правильности ведения журналов, завершив проверку журнала, записывает замечания и рекомендации, указывает сроки устранения недостатков, ставя свою подпись и дату на специально отведенной для этих целей странице в конце журнала. В указанный срок должностное лицо осуществляет повторную проверку выполнения рекомендаций.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III</w:t>
      </w: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  <w:lang w:val="ru-RU"/>
        </w:rPr>
        <w:t>. Обязанности классного руководителя.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3.1. Классный руководитель заполняет в журнале:</w:t>
      </w:r>
    </w:p>
    <w:p w:rsidR="0015526A" w:rsidRPr="00CF4A46" w:rsidRDefault="00397DDA" w:rsidP="004B6213">
      <w:pPr>
        <w:widowControl w:val="0"/>
        <w:numPr>
          <w:ilvl w:val="0"/>
          <w:numId w:val="5"/>
        </w:numPr>
        <w:tabs>
          <w:tab w:val="clear" w:pos="720"/>
          <w:tab w:val="num" w:pos="200"/>
          <w:tab w:val="num" w:pos="900"/>
        </w:tabs>
        <w:overflowPunct w:val="0"/>
        <w:autoSpaceDE w:val="0"/>
        <w:autoSpaceDN w:val="0"/>
        <w:adjustRightInd w:val="0"/>
        <w:spacing w:after="0"/>
        <w:ind w:left="200" w:hanging="192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CF4A46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титульный лист, оглавление (наименования предметов в оглавлении пишутся </w:t>
      </w:r>
      <w:r w:rsidR="00CF4A46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в </w:t>
      </w:r>
      <w:r w:rsidRPr="00CF4A46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соответствии с учебным планом), </w:t>
      </w:r>
    </w:p>
    <w:p w:rsidR="0015526A" w:rsidRPr="00CF4A46" w:rsidRDefault="0015526A" w:rsidP="004B6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5"/>
        </w:numPr>
        <w:tabs>
          <w:tab w:val="clear" w:pos="1440"/>
          <w:tab w:val="num" w:pos="905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списки учащихся на всех страницах (фамилия, имя – полностью); фамилию, имя, отчество учителя-предметника (полностью без сокращений) на всех страницах журнала; </w:t>
      </w:r>
      <w:proofErr w:type="gramEnd"/>
    </w:p>
    <w:p w:rsidR="0015526A" w:rsidRPr="0026308A" w:rsidRDefault="00397DDA" w:rsidP="004B6213">
      <w:pPr>
        <w:widowControl w:val="0"/>
        <w:numPr>
          <w:ilvl w:val="1"/>
          <w:numId w:val="5"/>
        </w:numPr>
        <w:tabs>
          <w:tab w:val="clear" w:pos="1440"/>
          <w:tab w:val="num" w:pos="912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наименования предметов; общие сведения об учащихся; сводную ведомость посещаемости; сводную ведомость учета успеваемости учащихся; сведения о занятиях в факультативах, кружках, секциях; сведения о количестве пропущенных уроков (только количественный показатель без дополнительных пояснений), </w:t>
      </w:r>
    </w:p>
    <w:p w:rsidR="0015526A" w:rsidRPr="0026308A" w:rsidRDefault="00397DDA" w:rsidP="004B6213">
      <w:pPr>
        <w:widowControl w:val="0"/>
        <w:numPr>
          <w:ilvl w:val="1"/>
          <w:numId w:val="5"/>
        </w:numPr>
        <w:tabs>
          <w:tab w:val="clear" w:pos="1440"/>
          <w:tab w:val="num" w:pos="1076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листок здоровья (фамилия, имя учащихся – полностью; классный руководитель контролирует заполнение медицинским работником сведений о состоянии здоровья учащихся). </w:t>
      </w:r>
    </w:p>
    <w:p w:rsidR="0015526A" w:rsidRPr="0026308A" w:rsidRDefault="00397DDA" w:rsidP="004B6213">
      <w:pPr>
        <w:widowControl w:val="0"/>
        <w:numPr>
          <w:ilvl w:val="2"/>
          <w:numId w:val="5"/>
        </w:numPr>
        <w:tabs>
          <w:tab w:val="clear" w:pos="2160"/>
          <w:tab w:val="num" w:pos="1049"/>
        </w:tabs>
        <w:overflowPunct w:val="0"/>
        <w:autoSpaceDE w:val="0"/>
        <w:autoSpaceDN w:val="0"/>
        <w:adjustRightInd w:val="0"/>
        <w:spacing w:after="0"/>
        <w:ind w:left="0" w:firstLine="7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sz w:val="24"/>
          <w:szCs w:val="24"/>
          <w:lang w:val="ru-RU"/>
        </w:rPr>
        <w:t xml:space="preserve">общие сведения об учащихся. При заполнении страницы используются данные из личных дел, оперативная и полная информация о месте работе родителей (если графы журнала предусматривают данные сведения), домашнем адресе учащихся (месте фактического проживания с указанием служебных и домашних телефонов). </w:t>
      </w: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right="20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sz w:val="24"/>
          <w:szCs w:val="24"/>
          <w:lang w:val="ru-RU"/>
        </w:rPr>
        <w:t>Сведения данного раздела обновляются по мере необходимости. 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15526A" w:rsidRPr="00CF4A46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sz w:val="24"/>
          <w:szCs w:val="24"/>
          <w:lang w:val="ru-RU"/>
        </w:rPr>
        <w:t xml:space="preserve">- заполняет проведенные классные часы и инструктаж по технике безопасности. </w:t>
      </w:r>
      <w:r w:rsidR="00CF4A46" w:rsidRPr="00CF4A46">
        <w:rPr>
          <w:rFonts w:ascii="Times New Roman" w:hAnsi="Times New Roman" w:cs="Times New Roman"/>
          <w:sz w:val="24"/>
          <w:szCs w:val="24"/>
          <w:lang w:val="ru-RU"/>
        </w:rPr>
        <w:t xml:space="preserve">Классный </w:t>
      </w:r>
      <w:r w:rsidRPr="00CF4A46">
        <w:rPr>
          <w:rFonts w:ascii="Times New Roman" w:hAnsi="Times New Roman" w:cs="Times New Roman"/>
          <w:sz w:val="24"/>
          <w:szCs w:val="24"/>
          <w:lang w:val="ru-RU"/>
        </w:rPr>
        <w:t>руководитель    еженедельно    отмечает    количество    уроков,</w:t>
      </w:r>
      <w:r w:rsidR="00CF4A46" w:rsidRPr="00CF4A46">
        <w:rPr>
          <w:rFonts w:ascii="Times New Roman" w:hAnsi="Times New Roman" w:cs="Times New Roman"/>
          <w:sz w:val="24"/>
          <w:szCs w:val="24"/>
          <w:lang w:val="ru-RU"/>
        </w:rPr>
        <w:t xml:space="preserve"> пропущенных учащимся, подводит</w:t>
      </w:r>
      <w:r w:rsidR="00CF4A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F4A46">
        <w:rPr>
          <w:rFonts w:ascii="Times New Roman" w:hAnsi="Times New Roman" w:cs="Times New Roman"/>
          <w:sz w:val="24"/>
          <w:szCs w:val="24"/>
          <w:lang w:val="ru-RU"/>
        </w:rPr>
        <w:t>итоги о количестве дней и уроков, пропущенных каждым учащимся за четверть (полугодие) и учебный год. Классный руководитель переносит с предметных страниц в сводную ведомость учета успеваемости учащихся отметки за четверть (семестр, полугодие), год, экзаменационные и итоговые отметки.</w:t>
      </w:r>
    </w:p>
    <w:p w:rsidR="0015526A" w:rsidRPr="00CF4A46" w:rsidRDefault="0015526A" w:rsidP="004B621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15526A" w:rsidRPr="00CF4A46">
          <w:pgSz w:w="11906" w:h="16838"/>
          <w:pgMar w:top="485" w:right="840" w:bottom="372" w:left="700" w:header="720" w:footer="720" w:gutter="0"/>
          <w:cols w:space="720" w:equalWidth="0">
            <w:col w:w="10360"/>
          </w:cols>
          <w:noEndnote/>
        </w:sectPr>
      </w:pP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5"/>
      <w:bookmarkEnd w:id="2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lastRenderedPageBreak/>
        <w:t>В соответствующей колонке пишет сведения о переводе учащихся в следующий класс или об окончании ступеней образования.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3.2. В случаях обучения учащихся в лечебно-профилактических учреждениях и оздоровительных общеобразовательных учреждениях санаторного типа для детей, нуждающихся в длительном лечении, классный руководитель помещает в личное дело справку с оценками об обучении в санатории или больнице.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IV. </w:t>
      </w: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Обязанности</w:t>
      </w:r>
      <w:proofErr w:type="spellEnd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учителя-предметника</w:t>
      </w:r>
      <w:proofErr w:type="spellEnd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.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526A" w:rsidRPr="0026308A" w:rsidRDefault="00397DDA" w:rsidP="004B6213">
      <w:pPr>
        <w:widowControl w:val="0"/>
        <w:numPr>
          <w:ilvl w:val="0"/>
          <w:numId w:val="6"/>
        </w:numPr>
        <w:tabs>
          <w:tab w:val="clear" w:pos="720"/>
          <w:tab w:val="num" w:pos="1250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Журнал заполняется учителем в день проведения урока. Записи по всем учебным предметам ведутся на русском языке. Количество проведенных уроков и соответствующие им даты должны совпадать. Дату проведения урока в правой части развернутого листа журнала надлежит фиксировать только арабскими цифрами, например, 05.09., 23.11. Даты, проставленные на развороте слева, должны строго соответствовать датам, проставленным справа. Месяц и число записываются в соответствии с расписанием уроков, утвержденным директором лицея.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6"/>
        </w:numPr>
        <w:tabs>
          <w:tab w:val="clear" w:pos="720"/>
          <w:tab w:val="num" w:pos="1349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На правой стороне развернутой страницы журнала учитель обязан записывать тему, изученную на уроке, и задание на дом. При проведении сдвоенных уроков – дата записывается дважды и, соответственно, тема каждого урока. Запись темы урока за пределами графы не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допускается</w:t>
      </w:r>
      <w:proofErr w:type="gramStart"/>
      <w:r w:rsidRPr="0026308A">
        <w:rPr>
          <w:rFonts w:ascii="Times New Roman" w:hAnsi="Times New Roman" w:cs="Times New Roman"/>
          <w:i/>
          <w:iCs/>
          <w:color w:val="393E37"/>
          <w:sz w:val="24"/>
          <w:szCs w:val="24"/>
          <w:lang w:val="ru-RU"/>
        </w:rPr>
        <w:t>.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К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оличество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часов по каждой теме должно соответствовать утвержденному календарно-тематическому планированию и программе по предмету.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6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По проведенным практическим, лабораторным, контрольным, письменным работам следует точно указывать их темы (например, Контрольная работа №1 «Размещение топливных баз» и т.п.). Отметки за письменные контрольные работы проставляются в графе того дня, когда проводилась данная работа.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6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В графе «Домашнее задание» записываются содержание задания с отражением специфики организации домашней работы и характер его выполнения (читать, рассказывать, наизусть), страницы, номера задач и упражнений, практические задания. В случае</w:t>
      </w: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,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 если на уроке не дается домашнее задание, допускается отсутствие записи в соответствующей графе (после контрольной работы, на выходные дни).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6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Домашние задания даются учащимся с учетом возможностей их выполнения в соответствии с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СанПиН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V. </w:t>
      </w: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Выставление</w:t>
      </w:r>
      <w:proofErr w:type="spellEnd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b/>
          <w:bCs/>
          <w:color w:val="393E37"/>
          <w:sz w:val="24"/>
          <w:szCs w:val="24"/>
        </w:rPr>
        <w:t>отметок</w:t>
      </w:r>
      <w:proofErr w:type="spellEnd"/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5526A" w:rsidRPr="0026308A" w:rsidRDefault="00397DDA" w:rsidP="004B6213">
      <w:pPr>
        <w:widowControl w:val="0"/>
        <w:numPr>
          <w:ilvl w:val="0"/>
          <w:numId w:val="7"/>
        </w:numPr>
        <w:tabs>
          <w:tab w:val="clear" w:pos="720"/>
          <w:tab w:val="num" w:pos="1217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Учитель обязан систематически проверять и оценивать знания учащихся, а также отмечать посещаемость учащихся (отмечать отсутствующих на уроке строчной буквой «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н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»).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Запрещается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выставлять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отметки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задним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числом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</w:rPr>
      </w:pPr>
    </w:p>
    <w:p w:rsidR="0015526A" w:rsidRPr="0026308A" w:rsidRDefault="00397DDA" w:rsidP="004B6213">
      <w:pPr>
        <w:widowControl w:val="0"/>
        <w:numPr>
          <w:ilvl w:val="0"/>
          <w:numId w:val="7"/>
        </w:numPr>
        <w:tabs>
          <w:tab w:val="clear" w:pos="720"/>
          <w:tab w:val="num" w:pos="1257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В клетках для отметок учитель имеет право записывать только один из следующих символов – 1,2,3,4,5, н. Выставление в журнале точек, отметок со знаком «минус» не допускается.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7"/>
        </w:numPr>
        <w:tabs>
          <w:tab w:val="clear" w:pos="720"/>
          <w:tab w:val="num" w:pos="1322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Следует помнить, что выставление неудовлетворительных оценок на первых уроках </w:t>
      </w: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lastRenderedPageBreak/>
        <w:t xml:space="preserve">после длительного отсутствия учащихся (трех и более уроков), после каникул сдерживает развитие успехов в их учебно-познавательной деятельности и формирует негативное отношение к учению и учебным предметам.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0"/>
          <w:numId w:val="7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/>
        <w:ind w:left="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Между зачетами, контрольными работами следует предусмотреть промежуточную аттестацию учащихся по изучаемой теме путем устного опроса. </w:t>
      </w: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209"/>
        </w:tabs>
        <w:overflowPunct w:val="0"/>
        <w:autoSpaceDE w:val="0"/>
        <w:autoSpaceDN w:val="0"/>
        <w:adjustRightInd w:val="0"/>
        <w:spacing w:after="0"/>
        <w:ind w:left="-8" w:right="2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bookmarkStart w:id="3" w:name="page7"/>
      <w:bookmarkEnd w:id="3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Отметки за каждую учебную четверть (полугодие) выставляются учителем после записи даты последнего урока по данному предмету в четверти (полугодии) без пропуска клетки.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259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Итоговые отметки учащихся за четверть (полугодие, год) должны быть обоснованы (то есть соответствовать успеваемости учащегося в аттестационный период). Чтобы объективно аттестовать учащихся, необходимо не менее трех текущих отметок при двухчасовой недельной учебной нагрузке по предмету и более девяти при учебной нагрузке более двух часов в неделю с обязательным учетом качества знаний учащихся по письменным, лабораторным, практическим работам.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240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Отметка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н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/а (не </w:t>
      </w: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аттестован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) может быть выставлена в случае отсутствия (пропуска) учащимся более 75% учебного времени.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262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Итоговые оценки за каждое учебное полугодие выставляются учителем после записи даты последнего урока по данному предмету в полугодии. Не допускается выделять итоговые отметки (чертой, другим цветом и т.п.). Оценки заносятся классным руководителем в сводную ведомость учета успеваемости учащихся.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211"/>
        </w:tabs>
        <w:overflowPunct w:val="0"/>
        <w:autoSpaceDE w:val="0"/>
        <w:autoSpaceDN w:val="0"/>
        <w:adjustRightInd w:val="0"/>
        <w:spacing w:after="0"/>
        <w:ind w:left="-8" w:right="2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Выставление в одной клетке двух отметок допускается на уроках русского языка и литературы при выполнении контрольного диктанта с грамматическим заданием или сочинения.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367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Пропуск столбцов, выделение итоговых отметок чертой, другим цветом, подчистки, подтирания, использование корректора («замазки»), выставление в журнале точек, отметок со знаком «минус», записи карандашом - не допускаются. </w:t>
      </w:r>
      <w:proofErr w:type="gramEnd"/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451"/>
        </w:tabs>
        <w:overflowPunct w:val="0"/>
        <w:autoSpaceDE w:val="0"/>
        <w:autoSpaceDN w:val="0"/>
        <w:adjustRightInd w:val="0"/>
        <w:spacing w:after="0"/>
        <w:ind w:left="-8" w:right="20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На </w:t>
      </w:r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>занятиях</w:t>
      </w:r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, где класс делится на две подгруппы, записи ведутся индивидуально каждым учителем, ведущим подгруппу.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</w:p>
    <w:p w:rsidR="0015526A" w:rsidRPr="0026308A" w:rsidRDefault="00397DDA" w:rsidP="004B6213">
      <w:pPr>
        <w:widowControl w:val="0"/>
        <w:numPr>
          <w:ilvl w:val="1"/>
          <w:numId w:val="8"/>
        </w:numPr>
        <w:tabs>
          <w:tab w:val="clear" w:pos="1440"/>
          <w:tab w:val="num" w:pos="1352"/>
        </w:tabs>
        <w:overflowPunct w:val="0"/>
        <w:autoSpaceDE w:val="0"/>
        <w:autoSpaceDN w:val="0"/>
        <w:adjustRightInd w:val="0"/>
        <w:spacing w:after="0"/>
        <w:ind w:left="1352" w:hanging="644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При замещении уроков классный журнал заполняет замещающий учитель </w:t>
      </w:r>
    </w:p>
    <w:p w:rsidR="0015526A" w:rsidRPr="0026308A" w:rsidRDefault="00397DDA" w:rsidP="004B6213">
      <w:pPr>
        <w:widowControl w:val="0"/>
        <w:numPr>
          <w:ilvl w:val="0"/>
          <w:numId w:val="8"/>
        </w:numPr>
        <w:tabs>
          <w:tab w:val="clear" w:pos="720"/>
          <w:tab w:val="num" w:pos="192"/>
        </w:tabs>
        <w:overflowPunct w:val="0"/>
        <w:autoSpaceDE w:val="0"/>
        <w:autoSpaceDN w:val="0"/>
        <w:adjustRightInd w:val="0"/>
        <w:spacing w:after="0"/>
        <w:ind w:left="192" w:hanging="192"/>
        <w:jc w:val="both"/>
        <w:rPr>
          <w:rFonts w:ascii="Times New Roman" w:hAnsi="Times New Roman" w:cs="Times New Roman"/>
          <w:color w:val="393E37"/>
          <w:sz w:val="24"/>
          <w:szCs w:val="24"/>
        </w:rPr>
      </w:pPr>
      <w:proofErr w:type="spellStart"/>
      <w:proofErr w:type="gram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обычном</w:t>
      </w:r>
      <w:proofErr w:type="spellEnd"/>
      <w:proofErr w:type="gram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 </w:t>
      </w:r>
      <w:proofErr w:type="spellStart"/>
      <w:r w:rsidRPr="0026308A">
        <w:rPr>
          <w:rFonts w:ascii="Times New Roman" w:hAnsi="Times New Roman" w:cs="Times New Roman"/>
          <w:color w:val="393E37"/>
          <w:sz w:val="24"/>
          <w:szCs w:val="24"/>
        </w:rPr>
        <w:t>порядке</w:t>
      </w:r>
      <w:proofErr w:type="spellEnd"/>
      <w:r w:rsidRPr="0026308A">
        <w:rPr>
          <w:rFonts w:ascii="Times New Roman" w:hAnsi="Times New Roman" w:cs="Times New Roman"/>
          <w:color w:val="393E37"/>
          <w:sz w:val="24"/>
          <w:szCs w:val="24"/>
        </w:rPr>
        <w:t xml:space="preserve">. </w:t>
      </w: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93E37"/>
          <w:sz w:val="24"/>
          <w:szCs w:val="24"/>
        </w:rPr>
      </w:pPr>
    </w:p>
    <w:p w:rsidR="0015526A" w:rsidRPr="0026308A" w:rsidRDefault="00397DDA" w:rsidP="004B6213">
      <w:pPr>
        <w:widowControl w:val="0"/>
        <w:numPr>
          <w:ilvl w:val="1"/>
          <w:numId w:val="9"/>
        </w:numPr>
        <w:tabs>
          <w:tab w:val="clear" w:pos="1440"/>
          <w:tab w:val="num" w:pos="1357"/>
        </w:tabs>
        <w:overflowPunct w:val="0"/>
        <w:autoSpaceDE w:val="0"/>
        <w:autoSpaceDN w:val="0"/>
        <w:adjustRightInd w:val="0"/>
        <w:spacing w:after="0"/>
        <w:ind w:left="-8" w:firstLine="716"/>
        <w:jc w:val="both"/>
        <w:rPr>
          <w:rFonts w:ascii="Times New Roman" w:hAnsi="Times New Roman" w:cs="Times New Roman"/>
          <w:color w:val="393E37"/>
          <w:sz w:val="24"/>
          <w:szCs w:val="24"/>
          <w:lang w:val="ru-RU"/>
        </w:rPr>
      </w:pPr>
      <w:r w:rsidRPr="0026308A">
        <w:rPr>
          <w:rFonts w:ascii="Times New Roman" w:hAnsi="Times New Roman" w:cs="Times New Roman"/>
          <w:color w:val="393E37"/>
          <w:sz w:val="24"/>
          <w:szCs w:val="24"/>
          <w:lang w:val="ru-RU"/>
        </w:rPr>
        <w:t xml:space="preserve">Учет знаний детей, обучающихся на дому, ведется в отдельном журнале. Классный руководитель переносит в сводную ведомость учета успеваемости учащихся только четвертные (полугодовые), годовые и итоговые отметки. </w:t>
      </w:r>
    </w:p>
    <w:p w:rsidR="004B6213" w:rsidRDefault="004B6213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4B6213" w:rsidRDefault="004B6213" w:rsidP="004B62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F4A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Принято на заседании педагогического совета </w:t>
      </w:r>
    </w:p>
    <w:p w:rsidR="0015526A" w:rsidRDefault="004B6213" w:rsidP="004B62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CF4A46">
        <w:rPr>
          <w:rFonts w:ascii="Times New Roman" w:hAnsi="Times New Roman" w:cs="Times New Roman"/>
          <w:iCs/>
          <w:sz w:val="24"/>
          <w:szCs w:val="24"/>
          <w:lang w:val="ru-RU"/>
        </w:rPr>
        <w:t>протокол №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7</w:t>
      </w:r>
      <w:r w:rsidRPr="00CF4A46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10.01.2017</w:t>
      </w:r>
    </w:p>
    <w:p w:rsidR="004B6213" w:rsidRPr="0026308A" w:rsidRDefault="004B6213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5526A" w:rsidRPr="0026308A" w:rsidRDefault="0015526A" w:rsidP="004B621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5526A" w:rsidRPr="0026308A" w:rsidSect="0015526A">
      <w:pgSz w:w="11906" w:h="16838"/>
      <w:pgMar w:top="485" w:right="840" w:bottom="1440" w:left="708" w:header="720" w:footer="720" w:gutter="0"/>
      <w:cols w:space="720" w:equalWidth="0">
        <w:col w:w="103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2DB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3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DF1"/>
    <w:multiLevelType w:val="hybridMultilevel"/>
    <w:tmpl w:val="00005AF1"/>
    <w:lvl w:ilvl="0" w:tplc="000041B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397DDA"/>
    <w:rsid w:val="0015526A"/>
    <w:rsid w:val="001A3148"/>
    <w:rsid w:val="0026308A"/>
    <w:rsid w:val="00397DDA"/>
    <w:rsid w:val="004B6213"/>
    <w:rsid w:val="00CF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2017-01-17T10:31:00Z</cp:lastPrinted>
  <dcterms:created xsi:type="dcterms:W3CDTF">2017-01-17T10:32:00Z</dcterms:created>
  <dcterms:modified xsi:type="dcterms:W3CDTF">2020-01-24T08:12:00Z</dcterms:modified>
</cp:coreProperties>
</file>